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7667D" w14:textId="60D3C02F" w:rsidR="00C352F7" w:rsidRPr="003C6CB2" w:rsidRDefault="003C6CB2" w:rsidP="00C352F7">
      <w:pPr>
        <w:spacing w:after="720" w:line="240" w:lineRule="auto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680A643" wp14:editId="3C526D90">
            <wp:extent cx="3007894" cy="1143000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11" b="18056"/>
                    <a:stretch/>
                  </pic:blipFill>
                  <pic:spPr bwMode="auto">
                    <a:xfrm>
                      <a:off x="0" y="0"/>
                      <a:ext cx="3007894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39B16" w14:textId="77777777" w:rsidR="00F37590" w:rsidRPr="003C6CB2" w:rsidRDefault="00AD6736" w:rsidP="00C352F7">
      <w:pPr>
        <w:spacing w:after="0" w:line="240" w:lineRule="auto"/>
        <w:jc w:val="center"/>
        <w:rPr>
          <w:color w:val="auto"/>
          <w:sz w:val="28"/>
          <w:szCs w:val="28"/>
        </w:rPr>
      </w:pPr>
      <w:r w:rsidRPr="003C6CB2">
        <w:rPr>
          <w:color w:val="auto"/>
          <w:sz w:val="28"/>
          <w:szCs w:val="28"/>
        </w:rPr>
        <w:t>Types of Agreements</w:t>
      </w:r>
    </w:p>
    <w:p w14:paraId="01614E06" w14:textId="77777777" w:rsidR="00AD6736" w:rsidRPr="003C6CB2" w:rsidRDefault="00AD6736" w:rsidP="00C352F7">
      <w:pPr>
        <w:spacing w:after="0" w:line="240" w:lineRule="auto"/>
        <w:jc w:val="center"/>
        <w:rPr>
          <w:color w:val="auto"/>
          <w:sz w:val="28"/>
          <w:szCs w:val="28"/>
        </w:rPr>
      </w:pPr>
      <w:r w:rsidRPr="003C6CB2">
        <w:rPr>
          <w:color w:val="auto"/>
          <w:sz w:val="28"/>
          <w:szCs w:val="28"/>
        </w:rPr>
        <w:t>Information Sheet</w:t>
      </w:r>
    </w:p>
    <w:p w14:paraId="0CFAE40C" w14:textId="77777777" w:rsidR="00AD6736" w:rsidRPr="003C6CB2" w:rsidRDefault="00AD6736" w:rsidP="00C352F7">
      <w:pPr>
        <w:spacing w:before="240" w:after="0" w:line="240" w:lineRule="auto"/>
        <w:rPr>
          <w:color w:val="auto"/>
        </w:rPr>
      </w:pPr>
      <w:r w:rsidRPr="003C6CB2">
        <w:rPr>
          <w:color w:val="auto"/>
        </w:rPr>
        <w:t>The following list can help districts Local Educational Agencies decide which type of Agreement Memorandum of Understanding (MOU) or Contract should be used.</w:t>
      </w:r>
    </w:p>
    <w:p w14:paraId="100B45C1" w14:textId="77777777" w:rsidR="00AD6736" w:rsidRPr="003C6CB2" w:rsidRDefault="00AD6736" w:rsidP="00C352F7">
      <w:pPr>
        <w:pStyle w:val="ListParagraph"/>
        <w:numPr>
          <w:ilvl w:val="0"/>
          <w:numId w:val="1"/>
        </w:numPr>
        <w:spacing w:before="240" w:after="0" w:line="240" w:lineRule="auto"/>
        <w:ind w:left="360"/>
        <w:contextualSpacing w:val="0"/>
        <w:rPr>
          <w:color w:val="auto"/>
        </w:rPr>
      </w:pPr>
      <w:r w:rsidRPr="003C6CB2">
        <w:rPr>
          <w:color w:val="auto"/>
        </w:rPr>
        <w:t>[Short Form] Services Agreement</w:t>
      </w:r>
    </w:p>
    <w:p w14:paraId="1B7FAE3B" w14:textId="77777777" w:rsidR="00C352F7" w:rsidRPr="003C6CB2" w:rsidRDefault="00C352F7" w:rsidP="00C352F7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This agreement is intended to be used for low-cost, low-risk, short-term services</w:t>
      </w:r>
      <w:r w:rsidR="00F022B6" w:rsidRPr="003C6CB2">
        <w:rPr>
          <w:color w:val="auto"/>
        </w:rPr>
        <w:t>.</w:t>
      </w:r>
    </w:p>
    <w:p w14:paraId="0C4BD69B" w14:textId="77777777" w:rsidR="00C352F7" w:rsidRPr="003C6CB2" w:rsidRDefault="00C352F7" w:rsidP="00C352F7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Examples:</w:t>
      </w:r>
    </w:p>
    <w:p w14:paraId="5474A6E0" w14:textId="77777777" w:rsidR="00C352F7" w:rsidRPr="003C6CB2" w:rsidRDefault="00C352F7" w:rsidP="00C352F7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Animal demonstrations</w:t>
      </w:r>
    </w:p>
    <w:p w14:paraId="1A32C82A" w14:textId="0E5173E0" w:rsidR="00C352F7" w:rsidRPr="003C6CB2" w:rsidRDefault="00C352F7" w:rsidP="00C352F7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Disk jockeys</w:t>
      </w:r>
    </w:p>
    <w:p w14:paraId="65D70242" w14:textId="1B3510DF" w:rsidR="00E205B5" w:rsidRPr="003C6CB2" w:rsidRDefault="00E205B5" w:rsidP="00C352F7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Enrichment programs</w:t>
      </w:r>
    </w:p>
    <w:p w14:paraId="2935BAE4" w14:textId="77777777" w:rsidR="00C352F7" w:rsidRPr="003C6CB2" w:rsidRDefault="00C352F7" w:rsidP="00C352F7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Event planners</w:t>
      </w:r>
    </w:p>
    <w:p w14:paraId="0D4F892F" w14:textId="77777777" w:rsidR="00C352F7" w:rsidRPr="003C6CB2" w:rsidRDefault="00C352F7" w:rsidP="00C352F7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Food vendors</w:t>
      </w:r>
    </w:p>
    <w:p w14:paraId="3F4E8712" w14:textId="60159350" w:rsidR="00C352F7" w:rsidRPr="003C6CB2" w:rsidRDefault="00C352F7" w:rsidP="00C352F7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Inflatable Amusement Devices</w:t>
      </w:r>
    </w:p>
    <w:p w14:paraId="506FDB8B" w14:textId="6656BF14" w:rsidR="00E14A16" w:rsidRPr="003C6CB2" w:rsidRDefault="00E14A16" w:rsidP="00C352F7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Office equipment repair</w:t>
      </w:r>
    </w:p>
    <w:p w14:paraId="42A0A3D1" w14:textId="6C994EC5" w:rsidR="00C352F7" w:rsidRPr="003C6CB2" w:rsidRDefault="00C352F7" w:rsidP="00C352F7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Story Tellers</w:t>
      </w:r>
    </w:p>
    <w:p w14:paraId="27B96072" w14:textId="77777777" w:rsidR="00C352F7" w:rsidRPr="003C6CB2" w:rsidRDefault="00C352F7" w:rsidP="00C352F7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Other student assembly activities</w:t>
      </w:r>
    </w:p>
    <w:p w14:paraId="0DB5AEE3" w14:textId="77777777" w:rsidR="00AD6736" w:rsidRPr="003C6CB2" w:rsidRDefault="00AD6736" w:rsidP="00C352F7">
      <w:pPr>
        <w:pStyle w:val="ListParagraph"/>
        <w:numPr>
          <w:ilvl w:val="0"/>
          <w:numId w:val="1"/>
        </w:numPr>
        <w:spacing w:before="240" w:after="0" w:line="240" w:lineRule="auto"/>
        <w:ind w:left="360"/>
        <w:contextualSpacing w:val="0"/>
        <w:rPr>
          <w:color w:val="auto"/>
        </w:rPr>
      </w:pPr>
      <w:r w:rsidRPr="003C6CB2">
        <w:rPr>
          <w:color w:val="auto"/>
        </w:rPr>
        <w:t>[Model] Services Agreement</w:t>
      </w:r>
    </w:p>
    <w:p w14:paraId="0E02FA28" w14:textId="77777777" w:rsidR="00C352F7" w:rsidRPr="003C6CB2" w:rsidRDefault="00C352F7" w:rsidP="00C352F7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This agreement is intended to be used for higher-cost, higher-risk</w:t>
      </w:r>
      <w:r w:rsidR="00F022B6" w:rsidRPr="003C6CB2">
        <w:rPr>
          <w:color w:val="auto"/>
        </w:rPr>
        <w:t xml:space="preserve"> services.</w:t>
      </w:r>
    </w:p>
    <w:p w14:paraId="23439325" w14:textId="77777777" w:rsidR="00F022B6" w:rsidRPr="003C6CB2" w:rsidRDefault="00F022B6" w:rsidP="00C352F7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Examples:</w:t>
      </w:r>
    </w:p>
    <w:p w14:paraId="7270B846" w14:textId="77777777" w:rsidR="00F022B6" w:rsidRPr="003C6CB2" w:rsidRDefault="00F022B6" w:rsidP="00F022B6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After-school programs</w:t>
      </w:r>
    </w:p>
    <w:p w14:paraId="695A3A5B" w14:textId="77777777" w:rsidR="00F022B6" w:rsidRPr="003C6CB2" w:rsidRDefault="00F022B6" w:rsidP="00F022B6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Higher-risk field trips and activities</w:t>
      </w:r>
    </w:p>
    <w:p w14:paraId="457DA8AC" w14:textId="54EF24F7" w:rsidR="00F022B6" w:rsidRPr="003C6CB2" w:rsidRDefault="005C714D" w:rsidP="00F022B6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Maintenance and repair projects, s</w:t>
      </w:r>
      <w:r w:rsidR="00F022B6" w:rsidRPr="003C6CB2">
        <w:rPr>
          <w:color w:val="auto"/>
        </w:rPr>
        <w:t>mall construction, remodel, or modernization projects</w:t>
      </w:r>
    </w:p>
    <w:p w14:paraId="00BCB2BE" w14:textId="77777777" w:rsidR="00F022B6" w:rsidRPr="003C6CB2" w:rsidRDefault="00A459AA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Carpentry</w:t>
      </w:r>
    </w:p>
    <w:p w14:paraId="6221D7D9" w14:textId="77777777" w:rsidR="00A459AA" w:rsidRPr="003C6CB2" w:rsidRDefault="00A459AA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Drywall</w:t>
      </w:r>
    </w:p>
    <w:p w14:paraId="47627BD8" w14:textId="005033F9" w:rsidR="00A459AA" w:rsidRPr="003C6CB2" w:rsidRDefault="00A459AA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Electrical work</w:t>
      </w:r>
    </w:p>
    <w:p w14:paraId="1FE67E6C" w14:textId="449638E1" w:rsidR="00B42B0D" w:rsidRPr="003C6CB2" w:rsidRDefault="00B42B0D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Heating ventilation and air conditioning (HVAC)</w:t>
      </w:r>
    </w:p>
    <w:p w14:paraId="71C73ED6" w14:textId="588D9DD3" w:rsidR="00B42B0D" w:rsidRPr="003C6CB2" w:rsidRDefault="00B42B0D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Landscaping</w:t>
      </w:r>
    </w:p>
    <w:p w14:paraId="2835F4DF" w14:textId="77777777" w:rsidR="00A459AA" w:rsidRPr="003C6CB2" w:rsidRDefault="00A459AA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lastRenderedPageBreak/>
        <w:t>Painting</w:t>
      </w:r>
    </w:p>
    <w:p w14:paraId="38FFDBF7" w14:textId="77777777" w:rsidR="00A459AA" w:rsidRPr="003C6CB2" w:rsidRDefault="00A459AA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Plumbing</w:t>
      </w:r>
    </w:p>
    <w:p w14:paraId="4AA65B1C" w14:textId="77777777" w:rsidR="00A459AA" w:rsidRPr="003C6CB2" w:rsidRDefault="00A459AA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Roofing</w:t>
      </w:r>
    </w:p>
    <w:p w14:paraId="6B022CD7" w14:textId="77777777" w:rsidR="00A459AA" w:rsidRPr="003C6CB2" w:rsidRDefault="00A459AA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Welding and cutting</w:t>
      </w:r>
    </w:p>
    <w:p w14:paraId="2D68650E" w14:textId="410C31E4" w:rsidR="008B7D36" w:rsidRPr="003C6CB2" w:rsidRDefault="005C714D" w:rsidP="00F022B6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Canine search</w:t>
      </w:r>
    </w:p>
    <w:p w14:paraId="4D7F34FB" w14:textId="0E033DD9" w:rsidR="00F022B6" w:rsidRPr="003C6CB2" w:rsidRDefault="00F022B6" w:rsidP="00F022B6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On-campus medical services and clinics</w:t>
      </w:r>
    </w:p>
    <w:p w14:paraId="4DEDF0E4" w14:textId="00C42871" w:rsidR="00B42B0D" w:rsidRPr="003C6CB2" w:rsidRDefault="00B42B0D" w:rsidP="00F022B6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Playground installation</w:t>
      </w:r>
    </w:p>
    <w:p w14:paraId="24206B36" w14:textId="4BEC93C6" w:rsidR="00F022B6" w:rsidRPr="003C6CB2" w:rsidRDefault="00F022B6" w:rsidP="00F022B6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Professional services</w:t>
      </w:r>
    </w:p>
    <w:p w14:paraId="37D467AF" w14:textId="1DEBBB04" w:rsidR="009B493F" w:rsidRPr="003C6CB2" w:rsidRDefault="00687479" w:rsidP="00F022B6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Transportation Network Companies</w:t>
      </w:r>
    </w:p>
    <w:p w14:paraId="777252C7" w14:textId="5DBCF20C" w:rsidR="00E14A16" w:rsidRPr="003C6CB2" w:rsidRDefault="00E14A16" w:rsidP="00E14A16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Hop Skip Drive</w:t>
      </w:r>
    </w:p>
    <w:p w14:paraId="349E94D8" w14:textId="4872512B" w:rsidR="00E14A16" w:rsidRPr="003C6CB2" w:rsidRDefault="00E14A16" w:rsidP="00E14A16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Zum</w:t>
      </w:r>
    </w:p>
    <w:p w14:paraId="0ABDAAEC" w14:textId="77777777" w:rsidR="00AD6736" w:rsidRPr="003C6CB2" w:rsidRDefault="00AD6736" w:rsidP="00C352F7">
      <w:pPr>
        <w:pStyle w:val="ListParagraph"/>
        <w:numPr>
          <w:ilvl w:val="0"/>
          <w:numId w:val="1"/>
        </w:numPr>
        <w:spacing w:before="240" w:after="0" w:line="240" w:lineRule="auto"/>
        <w:ind w:left="360"/>
        <w:contextualSpacing w:val="0"/>
        <w:rPr>
          <w:color w:val="auto"/>
        </w:rPr>
      </w:pPr>
      <w:r w:rsidRPr="003C6CB2">
        <w:rPr>
          <w:color w:val="auto"/>
        </w:rPr>
        <w:t>Specialized Memorandum of Understanding</w:t>
      </w:r>
    </w:p>
    <w:p w14:paraId="2952CAF8" w14:textId="77777777" w:rsidR="00A459AA" w:rsidRPr="003C6CB2" w:rsidRDefault="00A459AA" w:rsidP="00A459AA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An MOU is to be used for low- or no-cost, significant risk, agreements.</w:t>
      </w:r>
    </w:p>
    <w:p w14:paraId="68415E83" w14:textId="77777777" w:rsidR="00A459AA" w:rsidRPr="003C6CB2" w:rsidRDefault="00A459AA" w:rsidP="00A459AA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Examples:</w:t>
      </w:r>
    </w:p>
    <w:p w14:paraId="2ED3C04D" w14:textId="77777777" w:rsidR="00A459AA" w:rsidRPr="003C6CB2" w:rsidRDefault="00A459AA" w:rsidP="00A459AA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Charter Schools</w:t>
      </w:r>
    </w:p>
    <w:p w14:paraId="0C85155B" w14:textId="77777777" w:rsidR="00A459AA" w:rsidRPr="003C6CB2" w:rsidRDefault="00A459AA" w:rsidP="00A459AA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Agreements with other government agencies</w:t>
      </w:r>
    </w:p>
    <w:p w14:paraId="6890ED31" w14:textId="77777777" w:rsidR="00A459AA" w:rsidRPr="003C6CB2" w:rsidRDefault="00A459AA" w:rsidP="00A459AA">
      <w:pPr>
        <w:pStyle w:val="ListParagraph"/>
        <w:numPr>
          <w:ilvl w:val="3"/>
          <w:numId w:val="1"/>
        </w:numPr>
        <w:spacing w:before="120" w:after="0" w:line="240" w:lineRule="auto"/>
        <w:ind w:left="1440"/>
        <w:contextualSpacing w:val="0"/>
        <w:rPr>
          <w:color w:val="auto"/>
        </w:rPr>
      </w:pPr>
      <w:r w:rsidRPr="003C6CB2">
        <w:rPr>
          <w:color w:val="auto"/>
        </w:rPr>
        <w:t>Ventura County Health Care Agency</w:t>
      </w:r>
    </w:p>
    <w:p w14:paraId="1AE8664A" w14:textId="77777777" w:rsidR="00A459AA" w:rsidRPr="003C6CB2" w:rsidRDefault="00A459AA" w:rsidP="00A459AA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Interns, externs, and/or job shadow programs</w:t>
      </w:r>
    </w:p>
    <w:p w14:paraId="60A8F787" w14:textId="77777777" w:rsidR="00A459AA" w:rsidRPr="003C6CB2" w:rsidRDefault="00A459AA" w:rsidP="00A459AA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Student services contracted by parents</w:t>
      </w:r>
    </w:p>
    <w:p w14:paraId="4D2CDD4B" w14:textId="77777777" w:rsidR="00AD6736" w:rsidRPr="003C6CB2" w:rsidRDefault="00AD6736" w:rsidP="00C352F7">
      <w:pPr>
        <w:pStyle w:val="ListParagraph"/>
        <w:numPr>
          <w:ilvl w:val="0"/>
          <w:numId w:val="1"/>
        </w:numPr>
        <w:spacing w:before="240" w:after="0" w:line="240" w:lineRule="auto"/>
        <w:ind w:left="360"/>
        <w:contextualSpacing w:val="0"/>
        <w:rPr>
          <w:color w:val="auto"/>
        </w:rPr>
      </w:pPr>
      <w:r w:rsidRPr="003C6CB2">
        <w:rPr>
          <w:color w:val="auto"/>
        </w:rPr>
        <w:t>Specialized Contract</w:t>
      </w:r>
    </w:p>
    <w:p w14:paraId="4D326BA0" w14:textId="77777777" w:rsidR="00A459AA" w:rsidRPr="003C6CB2" w:rsidRDefault="00A459AA" w:rsidP="00A459AA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Large construction or modernization projects</w:t>
      </w:r>
    </w:p>
    <w:p w14:paraId="6FB4EBD4" w14:textId="713D11A6" w:rsidR="009B493F" w:rsidRPr="003C6CB2" w:rsidRDefault="009B493F" w:rsidP="00A459AA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Transportation Agreements</w:t>
      </w:r>
    </w:p>
    <w:p w14:paraId="2257A9C0" w14:textId="2D4FF69F" w:rsidR="00A459AA" w:rsidRPr="003C6CB2" w:rsidRDefault="00A459AA" w:rsidP="00A459AA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Asbestos</w:t>
      </w:r>
      <w:r w:rsidR="00A238B8" w:rsidRPr="003C6CB2">
        <w:rPr>
          <w:color w:val="auto"/>
        </w:rPr>
        <w:t xml:space="preserve"> or asbestos-containing materials or l</w:t>
      </w:r>
      <w:r w:rsidR="00832655" w:rsidRPr="003C6CB2">
        <w:rPr>
          <w:color w:val="auto"/>
        </w:rPr>
        <w:t xml:space="preserve">ead-based products </w:t>
      </w:r>
      <w:r w:rsidRPr="003C6CB2">
        <w:rPr>
          <w:color w:val="auto"/>
        </w:rPr>
        <w:t>removal</w:t>
      </w:r>
    </w:p>
    <w:p w14:paraId="1817EF50" w14:textId="2ED6F0DD" w:rsidR="00A459AA" w:rsidRPr="003C6CB2" w:rsidRDefault="00A459AA" w:rsidP="00A459AA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>Concrete, masonry, plaster, stucco</w:t>
      </w:r>
      <w:r w:rsidR="00A238B8" w:rsidRPr="003C6CB2">
        <w:rPr>
          <w:color w:val="auto"/>
        </w:rPr>
        <w:t xml:space="preserve"> (silica-based materials)</w:t>
      </w:r>
      <w:r w:rsidR="00832655" w:rsidRPr="003C6CB2">
        <w:rPr>
          <w:color w:val="auto"/>
        </w:rPr>
        <w:t xml:space="preserve"> cutting, drilling, grinding</w:t>
      </w:r>
      <w:r w:rsidR="00A238B8" w:rsidRPr="003C6CB2">
        <w:rPr>
          <w:color w:val="auto"/>
        </w:rPr>
        <w:t xml:space="preserve"> or removing</w:t>
      </w:r>
      <w:bookmarkStart w:id="0" w:name="_GoBack"/>
      <w:bookmarkEnd w:id="0"/>
    </w:p>
    <w:p w14:paraId="69448B41" w14:textId="3AB41FB4" w:rsidR="00832655" w:rsidRPr="003C6CB2" w:rsidRDefault="00C922D2" w:rsidP="00A459AA">
      <w:pPr>
        <w:pStyle w:val="ListParagraph"/>
        <w:numPr>
          <w:ilvl w:val="1"/>
          <w:numId w:val="1"/>
        </w:numPr>
        <w:spacing w:before="120" w:after="0" w:line="240" w:lineRule="auto"/>
        <w:ind w:left="720"/>
        <w:contextualSpacing w:val="0"/>
        <w:rPr>
          <w:color w:val="auto"/>
        </w:rPr>
      </w:pPr>
      <w:r w:rsidRPr="003C6CB2">
        <w:rPr>
          <w:color w:val="auto"/>
        </w:rPr>
        <w:t xml:space="preserve">Educational </w:t>
      </w:r>
      <w:r w:rsidR="00A238B8" w:rsidRPr="003C6CB2">
        <w:rPr>
          <w:color w:val="auto"/>
        </w:rPr>
        <w:t xml:space="preserve">computer </w:t>
      </w:r>
      <w:r w:rsidRPr="003C6CB2">
        <w:rPr>
          <w:color w:val="auto"/>
        </w:rPr>
        <w:t>applications, web-based services</w:t>
      </w:r>
    </w:p>
    <w:p w14:paraId="3EF21C4A" w14:textId="668B6FEB" w:rsidR="00E205B5" w:rsidRPr="003C6CB2" w:rsidRDefault="00687479" w:rsidP="00C922D2">
      <w:pPr>
        <w:pStyle w:val="ListParagraph"/>
        <w:numPr>
          <w:ilvl w:val="2"/>
          <w:numId w:val="1"/>
        </w:numPr>
        <w:spacing w:before="120" w:after="0" w:line="240" w:lineRule="auto"/>
        <w:ind w:left="1080" w:hanging="360"/>
        <w:contextualSpacing w:val="0"/>
        <w:rPr>
          <w:color w:val="auto"/>
        </w:rPr>
      </w:pPr>
      <w:r w:rsidRPr="003C6CB2">
        <w:rPr>
          <w:color w:val="auto"/>
        </w:rPr>
        <w:t>Standard Student Privacy Agreement</w:t>
      </w:r>
      <w:r w:rsidR="00E205B5" w:rsidRPr="003C6CB2">
        <w:rPr>
          <w:color w:val="auto"/>
        </w:rPr>
        <w:t xml:space="preserve"> (needs indemnification and insurance requirements)</w:t>
      </w:r>
    </w:p>
    <w:sectPr w:rsidR="00E205B5" w:rsidRPr="003C6CB2" w:rsidSect="00A459AA">
      <w:headerReference w:type="default" r:id="rId8"/>
      <w:footerReference w:type="first" r:id="rId9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6CDCD" w14:textId="77777777" w:rsidR="0057504E" w:rsidRDefault="0057504E" w:rsidP="00A459AA">
      <w:pPr>
        <w:spacing w:after="0" w:line="240" w:lineRule="auto"/>
      </w:pPr>
      <w:r>
        <w:separator/>
      </w:r>
    </w:p>
  </w:endnote>
  <w:endnote w:type="continuationSeparator" w:id="0">
    <w:p w14:paraId="4A71B810" w14:textId="77777777" w:rsidR="0057504E" w:rsidRDefault="0057504E" w:rsidP="00A4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A3B13" w14:textId="3183FDF3" w:rsidR="00A459AA" w:rsidRPr="00A459AA" w:rsidRDefault="003C6CB2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Rev</w:t>
    </w:r>
    <w:r w:rsidR="00A459AA" w:rsidRPr="00A459AA">
      <w:rPr>
        <w:rFonts w:asciiTheme="minorHAnsi" w:hAnsiTheme="minorHAnsi"/>
        <w:sz w:val="22"/>
        <w:szCs w:val="22"/>
      </w:rPr>
      <w:t xml:space="preserve"> </w:t>
    </w:r>
    <w:r>
      <w:rPr>
        <w:rFonts w:asciiTheme="minorHAnsi" w:hAnsiTheme="minorHAnsi"/>
        <w:sz w:val="22"/>
        <w:szCs w:val="22"/>
      </w:rPr>
      <w:t>3</w:t>
    </w:r>
    <w:r w:rsidR="00A238B8">
      <w:rPr>
        <w:rFonts w:asciiTheme="minorHAnsi" w:hAnsiTheme="minorHAnsi"/>
        <w:sz w:val="22"/>
        <w:szCs w:val="22"/>
      </w:rPr>
      <w:t>/</w:t>
    </w:r>
    <w:r>
      <w:rPr>
        <w:rFonts w:asciiTheme="minorHAnsi" w:hAnsiTheme="minorHAnsi"/>
        <w:sz w:val="22"/>
        <w:szCs w:val="22"/>
      </w:rPr>
      <w:t>16</w:t>
    </w:r>
    <w:r w:rsidR="00A459AA" w:rsidRPr="00A459AA">
      <w:rPr>
        <w:rFonts w:asciiTheme="minorHAnsi" w:hAnsiTheme="minorHAnsi"/>
        <w:sz w:val="22"/>
        <w:szCs w:val="22"/>
      </w:rPr>
      <w:t>/202</w:t>
    </w:r>
    <w:r>
      <w:rPr>
        <w:rFonts w:asciiTheme="minorHAnsi" w:hAnsi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F7120" w14:textId="77777777" w:rsidR="0057504E" w:rsidRDefault="0057504E" w:rsidP="00A459AA">
      <w:pPr>
        <w:spacing w:after="0" w:line="240" w:lineRule="auto"/>
      </w:pPr>
      <w:r>
        <w:separator/>
      </w:r>
    </w:p>
  </w:footnote>
  <w:footnote w:type="continuationSeparator" w:id="0">
    <w:p w14:paraId="74D62547" w14:textId="77777777" w:rsidR="0057504E" w:rsidRDefault="0057504E" w:rsidP="00A4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2E371" w14:textId="77777777" w:rsidR="00A459AA" w:rsidRPr="00A459AA" w:rsidRDefault="00A459AA">
    <w:pPr>
      <w:pStyle w:val="Header"/>
      <w:rPr>
        <w:rFonts w:asciiTheme="minorHAnsi" w:hAnsiTheme="minorHAnsi"/>
        <w:noProof/>
        <w:sz w:val="22"/>
        <w:szCs w:val="22"/>
      </w:rPr>
    </w:pPr>
    <w:r w:rsidRPr="00A459AA">
      <w:rPr>
        <w:rFonts w:asciiTheme="minorHAnsi" w:hAnsiTheme="minorHAnsi"/>
        <w:sz w:val="22"/>
        <w:szCs w:val="22"/>
      </w:rPr>
      <w:t>Types of Agreements</w:t>
    </w:r>
    <w:r w:rsidRPr="00A459AA">
      <w:rPr>
        <w:rFonts w:asciiTheme="minorHAnsi" w:hAnsiTheme="minorHAnsi"/>
        <w:sz w:val="22"/>
        <w:szCs w:val="22"/>
      </w:rPr>
      <w:tab/>
    </w:r>
    <w:r w:rsidRPr="00A459AA">
      <w:rPr>
        <w:rFonts w:asciiTheme="minorHAnsi" w:hAnsiTheme="minorHAnsi"/>
        <w:sz w:val="22"/>
        <w:szCs w:val="22"/>
      </w:rPr>
      <w:tab/>
      <w:t xml:space="preserve">Page </w:t>
    </w:r>
    <w:r w:rsidRPr="00A459AA">
      <w:rPr>
        <w:rFonts w:asciiTheme="minorHAnsi" w:hAnsiTheme="minorHAnsi"/>
        <w:sz w:val="22"/>
        <w:szCs w:val="22"/>
      </w:rPr>
      <w:fldChar w:fldCharType="begin"/>
    </w:r>
    <w:r w:rsidRPr="00A459AA">
      <w:rPr>
        <w:rFonts w:asciiTheme="minorHAnsi" w:hAnsiTheme="minorHAnsi"/>
        <w:sz w:val="22"/>
        <w:szCs w:val="22"/>
      </w:rPr>
      <w:instrText xml:space="preserve"> PAGE   \* MERGEFORMAT </w:instrText>
    </w:r>
    <w:r w:rsidRPr="00A459AA">
      <w:rPr>
        <w:rFonts w:asciiTheme="minorHAnsi" w:hAnsiTheme="minorHAnsi"/>
        <w:sz w:val="22"/>
        <w:szCs w:val="22"/>
      </w:rPr>
      <w:fldChar w:fldCharType="separate"/>
    </w:r>
    <w:r w:rsidRPr="00A459AA">
      <w:rPr>
        <w:rFonts w:asciiTheme="minorHAnsi" w:hAnsiTheme="minorHAnsi"/>
        <w:noProof/>
        <w:sz w:val="22"/>
        <w:szCs w:val="22"/>
      </w:rPr>
      <w:t>1</w:t>
    </w:r>
    <w:r w:rsidRPr="00A459AA">
      <w:rPr>
        <w:rFonts w:asciiTheme="minorHAnsi" w:hAnsiTheme="minorHAnsi"/>
        <w:noProof/>
        <w:sz w:val="22"/>
        <w:szCs w:val="22"/>
      </w:rPr>
      <w:fldChar w:fldCharType="end"/>
    </w:r>
  </w:p>
  <w:p w14:paraId="1B6C2EE2" w14:textId="77777777" w:rsidR="00A459AA" w:rsidRPr="00A459AA" w:rsidRDefault="00A459AA">
    <w:pPr>
      <w:pStyle w:val="Header"/>
      <w:rPr>
        <w:rFonts w:asciiTheme="minorHAnsi" w:hAnsiTheme="minorHAnsi"/>
        <w:noProof/>
        <w:sz w:val="22"/>
        <w:szCs w:val="22"/>
      </w:rPr>
    </w:pPr>
    <w:r w:rsidRPr="00A459AA">
      <w:rPr>
        <w:rFonts w:asciiTheme="minorHAnsi" w:hAnsiTheme="minorHAnsi"/>
        <w:noProof/>
        <w:sz w:val="22"/>
        <w:szCs w:val="22"/>
      </w:rPr>
      <w:t>Information Sheet</w:t>
    </w:r>
  </w:p>
  <w:p w14:paraId="204F5CDC" w14:textId="77777777" w:rsidR="00A459AA" w:rsidRPr="00A459AA" w:rsidRDefault="00A459AA">
    <w:pPr>
      <w:pStyle w:val="Header"/>
      <w:rPr>
        <w:rFonts w:asciiTheme="minorHAnsi" w:hAnsiTheme="minorHAnsi"/>
        <w:noProof/>
        <w:sz w:val="22"/>
        <w:szCs w:val="22"/>
      </w:rPr>
    </w:pPr>
  </w:p>
  <w:p w14:paraId="1FAA25B6" w14:textId="77777777" w:rsidR="00A459AA" w:rsidRPr="00A459AA" w:rsidRDefault="00A459AA">
    <w:pPr>
      <w:pStyle w:val="Header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76271"/>
    <w:multiLevelType w:val="hybridMultilevel"/>
    <w:tmpl w:val="D70EC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36"/>
    <w:rsid w:val="001C1434"/>
    <w:rsid w:val="00364DF5"/>
    <w:rsid w:val="003B4366"/>
    <w:rsid w:val="003C6CB2"/>
    <w:rsid w:val="004A0808"/>
    <w:rsid w:val="004B367B"/>
    <w:rsid w:val="004C3391"/>
    <w:rsid w:val="0057504E"/>
    <w:rsid w:val="005C714D"/>
    <w:rsid w:val="00687479"/>
    <w:rsid w:val="006A50FC"/>
    <w:rsid w:val="006F561C"/>
    <w:rsid w:val="00832655"/>
    <w:rsid w:val="008B7D36"/>
    <w:rsid w:val="009600C9"/>
    <w:rsid w:val="009B493F"/>
    <w:rsid w:val="00A238B8"/>
    <w:rsid w:val="00A459AA"/>
    <w:rsid w:val="00AD6736"/>
    <w:rsid w:val="00B42B0D"/>
    <w:rsid w:val="00C352F7"/>
    <w:rsid w:val="00C922D2"/>
    <w:rsid w:val="00E14A16"/>
    <w:rsid w:val="00E205B5"/>
    <w:rsid w:val="00F022B6"/>
    <w:rsid w:val="00F71FE8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F89A"/>
  <w15:chartTrackingRefBased/>
  <w15:docId w15:val="{A906261E-1CC3-4ED5-8810-213806BA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9AA"/>
  </w:style>
  <w:style w:type="paragraph" w:styleId="Footer">
    <w:name w:val="footer"/>
    <w:basedOn w:val="Normal"/>
    <w:link w:val="FooterChar"/>
    <w:uiPriority w:val="99"/>
    <w:unhideWhenUsed/>
    <w:rsid w:val="00A4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Olsen</dc:creator>
  <cp:keywords/>
  <dc:description/>
  <cp:lastModifiedBy>Amanda Ragatz</cp:lastModifiedBy>
  <cp:revision>3</cp:revision>
  <dcterms:created xsi:type="dcterms:W3CDTF">2021-03-18T23:01:00Z</dcterms:created>
  <dcterms:modified xsi:type="dcterms:W3CDTF">2021-03-18T23:34:00Z</dcterms:modified>
</cp:coreProperties>
</file>